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/>
      </w:pPr>
      <w:bookmarkStart w:colFirst="0" w:colLast="0" w:name="_m62ysiythnbc" w:id="0"/>
      <w:bookmarkEnd w:id="0"/>
      <w:r w:rsidDel="00000000" w:rsidR="00000000" w:rsidRPr="00000000">
        <w:rPr>
          <w:rtl w:val="0"/>
        </w:rPr>
        <w:t xml:space="preserve">National Youth Ballet’s Performance Company auditions are now open!</w:t>
      </w:r>
    </w:p>
    <w:p w:rsidR="00000000" w:rsidDel="00000000" w:rsidP="00000000" w:rsidRDefault="00000000" w:rsidRPr="00000000" w14:paraId="00000002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color w:val="333333"/>
          <w:sz w:val="26"/>
          <w:szCs w:val="26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432" w:lineRule="auto"/>
        <w:jc w:val="center"/>
        <w:rPr>
          <w:rFonts w:ascii="Calibri" w:cs="Calibri" w:eastAsia="Calibri" w:hAnsi="Calibri"/>
          <w:b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333333"/>
          <w:sz w:val="28"/>
          <w:szCs w:val="28"/>
          <w:highlight w:val="white"/>
          <w:rtl w:val="0"/>
        </w:rPr>
        <w:t xml:space="preserve">OUR MISSION:</w:t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numPr>
                <w:ilvl w:val="0"/>
                <w:numId w:val="7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i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We bring young people together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  <w:drawing>
                <wp:inline distB="114300" distT="114300" distL="114300" distR="114300">
                  <wp:extent cx="1728788" cy="1746191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1746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0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We do creative, joyful and inclusive ballet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  <w:drawing>
                <wp:inline distB="114300" distT="114300" distL="114300" distR="114300">
                  <wp:extent cx="1385888" cy="1390538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0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19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i w:val="1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We build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confidence, skills and positive values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099801" cy="1298377"/>
                  <wp:effectExtent b="0" l="0" r="0" t="0"/>
                  <wp:docPr id="1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01" cy="12983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0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Young people achieve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  <w:drawing>
                <wp:inline distB="114300" distT="114300" distL="114300" distR="114300">
                  <wp:extent cx="1429259" cy="1329928"/>
                  <wp:effectExtent b="0" l="0" r="0" t="0"/>
                  <wp:docPr id="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59" cy="13299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10"/>
              </w:numPr>
              <w:spacing w:line="288" w:lineRule="auto"/>
              <w:ind w:left="720" w:hanging="36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8"/>
                <w:szCs w:val="28"/>
                <w:rtl w:val="0"/>
              </w:rPr>
              <w:t xml:space="preserve">Young people give ideas for the future of ballet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333333"/>
                <w:sz w:val="28"/>
                <w:szCs w:val="28"/>
                <w:highlight w:val="white"/>
                <w:u w:val="single"/>
              </w:rPr>
              <w:drawing>
                <wp:inline distB="114300" distT="114300" distL="114300" distR="114300">
                  <wp:extent cx="1700432" cy="1493838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432" cy="1493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88" w:lineRule="auto"/>
        <w:ind w:left="720" w:firstLine="0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0" w:firstLine="0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 WHAT IS OUR PERFORMANCE COMPANY?</w:t>
      </w:r>
    </w:p>
    <w:p w:rsidR="00000000" w:rsidDel="00000000" w:rsidP="00000000" w:rsidRDefault="00000000" w:rsidRPr="00000000" w14:paraId="00000011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 dates are: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Sunday 10 August 2025 - Saturday 16 August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70.0" w:type="dxa"/>
        <w:jc w:val="left"/>
        <w:tblInd w:w="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75"/>
        <w:gridCol w:w="4695"/>
        <w:tblGridChange w:id="0">
          <w:tblGrid>
            <w:gridCol w:w="4575"/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3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For young ballet dancers aged between 9 and 18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0</wp:posOffset>
                  </wp:positionV>
                  <wp:extent cx="1105342" cy="1640185"/>
                  <wp:effectExtent b="0" l="0" r="0" t="0"/>
                  <wp:wrapSquare wrapText="bothSides" distB="0" distT="0" distL="114300" distR="11430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Location is Elmhurst Ballet 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2847975" cy="1600200"/>
                  <wp:effectExtent b="0" l="0" r="0" t="0"/>
                  <wp:docPr id="2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Lasts for seven days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490663" cy="1460750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6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can sleep at Elmhurst Ballet 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2847975" cy="1193800"/>
                  <wp:effectExtent b="0" l="0" r="0" t="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1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work together as a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668064" cy="1684338"/>
                  <wp:effectExtent b="0" l="0" r="0" t="0"/>
                  <wp:docPr id="1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064" cy="1684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dance and learn new steps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985963" cy="1137721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11377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build confidence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370159" cy="1614488"/>
                  <wp:effectExtent b="0" l="0" r="0" t="0"/>
                  <wp:docPr id="2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59" cy="1614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You will perform at the 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733238" cy="1585913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38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40" w:lineRule="auto"/>
        <w:ind w:left="2880" w:firstLine="0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AUDITIONS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3019425</wp:posOffset>
            </wp:positionH>
            <wp:positionV relativeFrom="paragraph">
              <wp:posOffset>257175</wp:posOffset>
            </wp:positionV>
            <wp:extent cx="2209800" cy="2907632"/>
            <wp:effectExtent b="0" l="0" r="0" t="0"/>
            <wp:wrapSquare wrapText="bothSides" distB="114300" distT="114300" distL="114300" distR="114300"/>
            <wp:docPr id="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07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260598</wp:posOffset>
            </wp:positionV>
            <wp:extent cx="2205038" cy="2907527"/>
            <wp:effectExtent b="0" l="0" r="0" t="0"/>
            <wp:wrapSquare wrapText="bothSides" distB="114300" distT="114300" distL="114300" distR="114300"/>
            <wp:docPr id="17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9075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You can now audition to take part in our Performance Company 2025!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There will be seven auditions </w:t>
      </w:r>
    </w:p>
    <w:p w:rsidR="00000000" w:rsidDel="00000000" w:rsidP="00000000" w:rsidRDefault="00000000" w:rsidRPr="00000000" w14:paraId="0000003D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These auditions will be in different places in the country</w:t>
      </w:r>
    </w:p>
    <w:p w:rsidR="00000000" w:rsidDel="00000000" w:rsidP="00000000" w:rsidRDefault="00000000" w:rsidRPr="00000000" w14:paraId="0000003F">
      <w:pPr>
        <w:spacing w:line="240" w:lineRule="auto"/>
        <w:rPr>
          <w:rFonts w:ascii="Calibri" w:cs="Calibri" w:eastAsia="Calibri" w:hAnsi="Calibri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0" w:firstLine="0"/>
        <w:jc w:val="left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ind w:left="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What will the audition involve?</w:t>
      </w:r>
    </w:p>
    <w:p w:rsidR="00000000" w:rsidDel="00000000" w:rsidP="00000000" w:rsidRDefault="00000000" w:rsidRPr="00000000" w14:paraId="00000047">
      <w:pPr>
        <w:spacing w:line="240" w:lineRule="auto"/>
        <w:ind w:left="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10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75"/>
        <w:gridCol w:w="4635"/>
        <w:tblGridChange w:id="0">
          <w:tblGrid>
            <w:gridCol w:w="4575"/>
            <w:gridCol w:w="4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Time to settle in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</w:rPr>
              <w:drawing>
                <wp:inline distB="114300" distT="114300" distL="114300" distR="114300">
                  <wp:extent cx="2424113" cy="1618814"/>
                  <wp:effectExtent b="0" l="0" r="0" t="0"/>
                  <wp:docPr id="5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13" cy="16188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A ballet class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-66674</wp:posOffset>
                  </wp:positionV>
                  <wp:extent cx="1105342" cy="1640185"/>
                  <wp:effectExtent b="0" l="0" r="0" t="0"/>
                  <wp:wrapSquare wrapText="bothSides" distB="0" distT="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A contemporary 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</w:rPr>
              <w:drawing>
                <wp:inline distB="114300" distT="114300" distL="114300" distR="114300">
                  <wp:extent cx="1519238" cy="2265834"/>
                  <wp:effectExtent b="0" l="0" r="0" t="0"/>
                  <wp:docPr id="6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2265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All auditions will be filmed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34650" cy="1843088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50" cy="1843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ind w:left="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Where can I audition?</w:t>
      </w:r>
    </w:p>
    <w:p w:rsidR="00000000" w:rsidDel="00000000" w:rsidP="00000000" w:rsidRDefault="00000000" w:rsidRPr="00000000" w14:paraId="00000053">
      <w:pPr>
        <w:spacing w:line="240" w:lineRule="auto"/>
        <w:ind w:left="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05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85"/>
        <w:gridCol w:w="4620"/>
        <w:tblGridChange w:id="0">
          <w:tblGrid>
            <w:gridCol w:w="4485"/>
            <w:gridCol w:w="4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ind w:left="0" w:firstLine="0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You can audition in person in: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Leeds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Birmingham 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Newcastle 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London 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8"/>
              </w:numPr>
              <w:spacing w:line="240" w:lineRule="auto"/>
              <w:ind w:left="720" w:hanging="360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Bath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795613" cy="2119313"/>
                  <wp:effectExtent b="0" l="0" r="0" t="0"/>
                  <wp:docPr id="2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613" cy="2119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  <w:rtl w:val="0"/>
              </w:rPr>
              <w:t xml:space="preserve">Or you can audition 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322869" cy="1223963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69" cy="1223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highlight w:val="white"/>
              </w:rPr>
              <w:drawing>
                <wp:inline distB="114300" distT="114300" distL="114300" distR="114300">
                  <wp:extent cx="1252538" cy="1256798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567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highlight w:val="white"/>
          <w:rtl w:val="0"/>
        </w:rPr>
        <w:t xml:space="preserve">What are the audition dates?</w:t>
      </w:r>
    </w:p>
    <w:p w:rsidR="00000000" w:rsidDel="00000000" w:rsidP="00000000" w:rsidRDefault="00000000" w:rsidRPr="00000000" w14:paraId="00000064">
      <w:pPr>
        <w:spacing w:line="240" w:lineRule="auto"/>
        <w:ind w:left="720" w:firstLine="0"/>
        <w:jc w:val="center"/>
        <w:rPr>
          <w:rFonts w:ascii="Calibri" w:cs="Calibri" w:eastAsia="Calibri" w:hAnsi="Calibri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75.0" w:type="dxa"/>
        <w:jc w:val="left"/>
        <w:tblInd w:w="-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2085"/>
        <w:gridCol w:w="2445"/>
        <w:gridCol w:w="2265"/>
        <w:tblGridChange w:id="0">
          <w:tblGrid>
            <w:gridCol w:w="2280"/>
            <w:gridCol w:w="2085"/>
            <w:gridCol w:w="2445"/>
            <w:gridCol w:w="22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Audition Venue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Audition Date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Application Deadline* 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Application form: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Leeds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- Northern Ballet,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sz w:val="28"/>
                <w:szCs w:val="28"/>
                <w:rtl w:val="0"/>
              </w:rPr>
              <w:t xml:space="preserve">LS2 7PA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26 January 2025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20 January 2025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https://www.tickettailor.com/events/thenationalyouthballetofgreatbritain/1488309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.140625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Birmingham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* -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Birmingham Royal Ballet, B5 4AU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9 February 2025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3 February 2025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https://www.tickettailor.com/events/thenationalyouthballetofgreatbritain/1443977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Newcastle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- Gateway Studio,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NE8 1EP</w:t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16 February 2025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10 February 2025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https://www.tickettailor.com/events/thenationalyouthballetofgreatbritain/1488312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London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Acosta Dance Centre, SE18 6BH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23 February 2025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17 February 2025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https://www.tickettailor.com/events/thenationalyouthballetofgreatbritain/1488320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Bath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- Bath Dance College, 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BA3 3QG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2 March 2025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24 February 2025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https://www.tickettailor.com/events/thenationalyouthballetofgreatbritain/1488315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London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- London Vocational Ballet School, W12 8AP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9 March 2025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3 March 2025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  <w:rtl w:val="0"/>
              </w:rPr>
              <w:t xml:space="preserve">Online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*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- Zoom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Sunday 16 March 2025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Monday 10 March 2025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Calibri" w:cs="Calibri" w:eastAsia="Calibri" w:hAnsi="Calibri"/>
                <w:sz w:val="28"/>
                <w:szCs w:val="28"/>
                <w:highlight w:val="yellow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https://www.tickettailor.com/events/thenationalyouthballetofgreatbritain/1488325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spacing w:line="240" w:lineRule="auto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* Accessible venue</w:t>
      </w:r>
    </w:p>
    <w:p w:rsidR="00000000" w:rsidDel="00000000" w:rsidP="00000000" w:rsidRDefault="00000000" w:rsidRPr="00000000" w14:paraId="0000008B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Please see our Frequently Asked Questions for more information: </w:t>
      </w:r>
    </w:p>
    <w:p w:rsidR="00000000" w:rsidDel="00000000" w:rsidP="00000000" w:rsidRDefault="00000000" w:rsidRPr="00000000" w14:paraId="0000008D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hyperlink r:id="rId32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Easy Read FAQs 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Word Document</w:t>
      </w:r>
    </w:p>
    <w:p w:rsidR="00000000" w:rsidDel="00000000" w:rsidP="00000000" w:rsidRDefault="00000000" w:rsidRPr="00000000" w14:paraId="0000008E">
      <w:pPr>
        <w:spacing w:line="240" w:lineRule="auto"/>
        <w:rPr>
          <w:rFonts w:ascii="Calibri" w:cs="Calibri" w:eastAsia="Calibri" w:hAnsi="Calibri"/>
          <w:sz w:val="28"/>
          <w:szCs w:val="28"/>
          <w:highlight w:val="yellow"/>
        </w:rPr>
      </w:pPr>
      <w:hyperlink r:id="rId33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Easy Read FAQs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PDF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1514475" cy="1319199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19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Access Support for applications</w:t>
      </w:r>
    </w:p>
    <w:p w:rsidR="00000000" w:rsidDel="00000000" w:rsidP="00000000" w:rsidRDefault="00000000" w:rsidRPr="00000000" w14:paraId="00000098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 video description of this information can be found </w:t>
      </w:r>
      <w:hyperlink r:id="rId35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A">
      <w:pPr>
        <w:spacing w:line="240" w:lineRule="auto"/>
        <w:rPr>
          <w:rFonts w:ascii="Calibri" w:cs="Calibri" w:eastAsia="Calibri" w:hAnsi="Calibri"/>
          <w:b w:val="1"/>
          <w:sz w:val="28"/>
          <w:szCs w:val="28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If you need help with the form please contact us at </w:t>
      </w:r>
      <w:hyperlink r:id="rId3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8"/>
            <w:szCs w:val="28"/>
            <w:rtl w:val="0"/>
          </w:rPr>
          <w:t xml:space="preserve">admin@nationalyouthballet.org.uk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You can share your access needs in our form</w:t>
      </w:r>
    </w:p>
    <w:p w:rsidR="00000000" w:rsidDel="00000000" w:rsidP="00000000" w:rsidRDefault="00000000" w:rsidRPr="00000000" w14:paraId="0000009E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You can share an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access rider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14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There is a description of how to make an access rider on this website page: </w:t>
      </w:r>
      <w:hyperlink r:id="rId37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https://weareunlimited.org.uk/resource/creating-your-own-access-rider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817959" cy="109061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7959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Audition Cost:</w:t>
      </w:r>
    </w:p>
    <w:p w:rsidR="00000000" w:rsidDel="00000000" w:rsidP="00000000" w:rsidRDefault="00000000" w:rsidRPr="00000000" w14:paraId="000000AD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8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Non-refundable audition fee: £40</w:t>
      </w:r>
    </w:p>
    <w:p w:rsidR="00000000" w:rsidDel="00000000" w:rsidP="00000000" w:rsidRDefault="00000000" w:rsidRPr="00000000" w14:paraId="000000AF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Performance Company Cost:</w:t>
      </w:r>
    </w:p>
    <w:p w:rsidR="00000000" w:rsidDel="00000000" w:rsidP="00000000" w:rsidRDefault="00000000" w:rsidRPr="00000000" w14:paraId="000000B2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Stay at Elmhurst: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£846</w:t>
      </w:r>
    </w:p>
    <w:p w:rsidR="00000000" w:rsidDel="00000000" w:rsidP="00000000" w:rsidRDefault="00000000" w:rsidRPr="00000000" w14:paraId="000000B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20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  <w:u w:val="no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Stay at home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£660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Help to pay:</w:t>
      </w:r>
    </w:p>
    <w:p w:rsidR="00000000" w:rsidDel="00000000" w:rsidP="00000000" w:rsidRDefault="00000000" w:rsidRPr="00000000" w14:paraId="000000B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We can help you to pay course fees</w:t>
      </w:r>
    </w:p>
    <w:p w:rsidR="00000000" w:rsidDel="00000000" w:rsidP="00000000" w:rsidRDefault="00000000" w:rsidRPr="00000000" w14:paraId="000000BB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You need to fill out </w:t>
      </w:r>
      <w:hyperlink r:id="rId39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this form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if you need help with your fees</w:t>
      </w:r>
    </w:p>
    <w:p w:rsidR="00000000" w:rsidDel="00000000" w:rsidP="00000000" w:rsidRDefault="00000000" w:rsidRPr="00000000" w14:paraId="000000BD">
      <w:pPr>
        <w:spacing w:line="240" w:lineRule="auto"/>
        <w:ind w:left="720" w:firstLine="0"/>
        <w:rPr>
          <w:rFonts w:ascii="Calibri" w:cs="Calibri" w:eastAsia="Calibri" w:hAnsi="Calibri"/>
          <w:color w:val="4a86e8"/>
          <w:sz w:val="28"/>
          <w:szCs w:val="28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The deadline for the form is: Friday 21 March 2025.</w:t>
      </w:r>
    </w:p>
    <w:p w:rsidR="00000000" w:rsidDel="00000000" w:rsidP="00000000" w:rsidRDefault="00000000" w:rsidRPr="00000000" w14:paraId="000000BF">
      <w:pPr>
        <w:spacing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7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If you need support with the form please contact us at: </w:t>
      </w:r>
      <w:hyperlink r:id="rId40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8"/>
            <w:szCs w:val="28"/>
            <w:u w:val="single"/>
            <w:rtl w:val="0"/>
          </w:rPr>
          <w:t xml:space="preserve">admin@nationalyouthballet.org.uk</w:t>
        </w:r>
      </w:hyperlink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Calibri" w:cs="Calibri" w:eastAsia="Calibri" w:hAnsi="Calibri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jc w:val="center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rFonts w:ascii="Calibri" w:cs="Calibri" w:eastAsia="Calibri" w:hAnsi="Calibri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mailto:admin@nationalyouthballet.org.uk" TargetMode="External"/><Relationship Id="rId20" Type="http://schemas.openxmlformats.org/officeDocument/2006/relationships/image" Target="media/image19.jpg"/><Relationship Id="rId22" Type="http://schemas.openxmlformats.org/officeDocument/2006/relationships/image" Target="media/image9.png"/><Relationship Id="rId21" Type="http://schemas.openxmlformats.org/officeDocument/2006/relationships/image" Target="media/image10.png"/><Relationship Id="rId24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hyperlink" Target="https://www.tickettailor.com/events/thenationalyouthballetofgreatbritain/1443977" TargetMode="External"/><Relationship Id="rId25" Type="http://schemas.openxmlformats.org/officeDocument/2006/relationships/hyperlink" Target="https://www.tickettailor.com/events/thenationalyouthballetofgreatbritain/1488309" TargetMode="External"/><Relationship Id="rId28" Type="http://schemas.openxmlformats.org/officeDocument/2006/relationships/hyperlink" Target="https://www.tickettailor.com/events/thenationalyouthballetofgreatbritain/1488320" TargetMode="External"/><Relationship Id="rId27" Type="http://schemas.openxmlformats.org/officeDocument/2006/relationships/hyperlink" Target="https://www.tickettailor.com/events/thenationalyouthballetofgreatbritain/1488312" TargetMode="External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hyperlink" Target="https://www.tickettailor.com/events/thenationalyouthballetofgreatbritain/1488315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15.png"/><Relationship Id="rId31" Type="http://schemas.openxmlformats.org/officeDocument/2006/relationships/hyperlink" Target="https://www.tickettailor.com/events/thenationalyouthballetofgreatbritain/1488325" TargetMode="External"/><Relationship Id="rId30" Type="http://schemas.openxmlformats.org/officeDocument/2006/relationships/hyperlink" Target="https://www.tickettailor.com/events/thenationalyouthballetofgreatbritain/1488323" TargetMode="External"/><Relationship Id="rId11" Type="http://schemas.openxmlformats.org/officeDocument/2006/relationships/image" Target="media/image2.png"/><Relationship Id="rId33" Type="http://schemas.openxmlformats.org/officeDocument/2006/relationships/hyperlink" Target="https://nationalyouthballet.org/wp-content/uploads/2024/12/National-Youth-Ballet-of-Great-Britain-Residential-Performance-Company-2025-Easy-Read-Auditions-FAQ.pdf" TargetMode="External"/><Relationship Id="rId10" Type="http://schemas.openxmlformats.org/officeDocument/2006/relationships/image" Target="media/image6.png"/><Relationship Id="rId32" Type="http://schemas.openxmlformats.org/officeDocument/2006/relationships/hyperlink" Target="https://nationalyouthballet.org/wp-content/uploads/2024/12/National-Youth-Ballet-of-Great-Britain-Residential-Performance-Company-2025-Easy-Read-Auditions-FAQ-1.docx" TargetMode="External"/><Relationship Id="rId13" Type="http://schemas.openxmlformats.org/officeDocument/2006/relationships/image" Target="media/image3.png"/><Relationship Id="rId35" Type="http://schemas.openxmlformats.org/officeDocument/2006/relationships/hyperlink" Target="https://vimeo.com/1035193034" TargetMode="External"/><Relationship Id="rId12" Type="http://schemas.openxmlformats.org/officeDocument/2006/relationships/image" Target="media/image18.png"/><Relationship Id="rId34" Type="http://schemas.openxmlformats.org/officeDocument/2006/relationships/image" Target="media/image17.png"/><Relationship Id="rId15" Type="http://schemas.openxmlformats.org/officeDocument/2006/relationships/image" Target="media/image5.png"/><Relationship Id="rId37" Type="http://schemas.openxmlformats.org/officeDocument/2006/relationships/hyperlink" Target="https://weareunlimited.org.uk/resource/creating-your-own-access-rider" TargetMode="External"/><Relationship Id="rId14" Type="http://schemas.openxmlformats.org/officeDocument/2006/relationships/image" Target="media/image7.png"/><Relationship Id="rId36" Type="http://schemas.openxmlformats.org/officeDocument/2006/relationships/hyperlink" Target="mailto:admin@nationalyouthballet.org.uk" TargetMode="External"/><Relationship Id="rId17" Type="http://schemas.openxmlformats.org/officeDocument/2006/relationships/image" Target="media/image21.jpg"/><Relationship Id="rId39" Type="http://schemas.openxmlformats.org/officeDocument/2006/relationships/hyperlink" Target="https://forms.gle/JxGpFJV32vdUsTBs8" TargetMode="External"/><Relationship Id="rId16" Type="http://schemas.openxmlformats.org/officeDocument/2006/relationships/image" Target="media/image1.png"/><Relationship Id="rId38" Type="http://schemas.openxmlformats.org/officeDocument/2006/relationships/image" Target="media/image8.png"/><Relationship Id="rId19" Type="http://schemas.openxmlformats.org/officeDocument/2006/relationships/image" Target="media/image20.jpg"/><Relationship Id="rId18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